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附件1</w:t>
      </w:r>
    </w:p>
    <w:p>
      <w:pPr>
        <w:adjustRightInd/>
        <w:snapToGrid/>
        <w:spacing w:after="0"/>
        <w:ind w:firstLine="482" w:firstLineChars="200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植物保护学院《接收普通本科学生转专业考核和录取办法》</w:t>
      </w:r>
    </w:p>
    <w:p>
      <w:pPr>
        <w:adjustRightInd/>
        <w:snapToGrid/>
        <w:spacing w:after="0"/>
        <w:ind w:firstLine="440" w:firstLineChars="200"/>
        <w:jc w:val="center"/>
        <w:rPr>
          <w:b/>
        </w:rPr>
      </w:pPr>
    </w:p>
    <w:p>
      <w:pPr>
        <w:adjustRightInd/>
        <w:snapToGrid/>
        <w:spacing w:after="0"/>
        <w:ind w:firstLine="440" w:firstLineChars="200"/>
      </w:pPr>
      <w:r>
        <w:rPr>
          <w:rFonts w:hint="eastAsia"/>
        </w:rPr>
        <w:t>为进一步规范我校普通本科学生转学转专业工作，维护教育公平公正和学生合法权益，培养适应社会发展需要的人才，激励学生努力学习、发展专长，根据农大教〔2021〕17号《河南农业大学普通本科学生转专业实施办法》要求</w:t>
      </w:r>
      <w:r>
        <w:t>，</w:t>
      </w:r>
      <w:r>
        <w:rPr>
          <w:rFonts w:hint="eastAsia"/>
        </w:rPr>
        <w:t>结合我院实际，特制订本办法。</w:t>
      </w:r>
    </w:p>
    <w:p>
      <w:pPr>
        <w:adjustRightInd/>
        <w:snapToGrid/>
        <w:spacing w:after="0"/>
        <w:ind w:firstLine="440" w:firstLineChars="200"/>
        <w:rPr>
          <w:rFonts w:hint="eastAsia"/>
        </w:rPr>
      </w:pPr>
      <w:r>
        <w:rPr>
          <w:rFonts w:hint="eastAsia"/>
          <w:b/>
        </w:rPr>
        <w:t>第一条</w:t>
      </w:r>
      <w:r>
        <w:rPr>
          <w:rFonts w:hint="eastAsia"/>
        </w:rPr>
        <w:t>  学院成立由党政负责人、主管教学和学生工作负责人、教学秘书和各专业负责人组成的转专业工作领导小组，负责审核学生转专业申请相关材料，确定转专业学生名单。学院转专业工作领导小组办公室设在院办公室。</w:t>
      </w:r>
    </w:p>
    <w:p>
      <w:pPr>
        <w:spacing w:after="0"/>
        <w:ind w:firstLine="440" w:firstLineChars="200"/>
        <w:rPr>
          <w:rFonts w:hint="eastAsia"/>
        </w:rPr>
      </w:pPr>
      <w:r>
        <w:rPr>
          <w:rFonts w:hint="eastAsia"/>
        </w:rPr>
        <w:t>转专业工作领导小组：</w:t>
      </w:r>
    </w:p>
    <w:p>
      <w:pPr>
        <w:spacing w:after="0"/>
        <w:ind w:firstLine="440" w:firstLineChars="200"/>
      </w:pPr>
      <w:r>
        <w:rPr>
          <w:rFonts w:hint="eastAsia"/>
        </w:rPr>
        <w:t>组长：李洪连 张留占</w:t>
      </w:r>
    </w:p>
    <w:p>
      <w:pPr>
        <w:spacing w:after="0"/>
        <w:ind w:firstLine="440" w:firstLineChars="200"/>
      </w:pPr>
      <w:r>
        <w:rPr>
          <w:rFonts w:hint="eastAsia"/>
        </w:rPr>
        <w:t xml:space="preserve">副组长：安世恒 鲁兴 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</w:rPr>
        <w:t>成员：孙炳剑 王高平 邢小萍 刘向阳 王红卫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  <w:b/>
        </w:rPr>
        <w:t>第二条</w:t>
      </w:r>
      <w:r>
        <w:rPr>
          <w:rFonts w:hint="eastAsia"/>
        </w:rPr>
        <w:t>  转专业学生必须符合农大教〔2021〕17号《河南农业大学普通本科学生转专业实施办法》的要求。学生转专业（转出和转入）的程序及有关管理办法按照《河南农业大学普通本科学生转专业实施办法》之相关条目执行。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  <w:b/>
        </w:rPr>
        <w:t>第三条</w:t>
      </w:r>
      <w:r>
        <w:rPr>
          <w:rFonts w:hint="eastAsia"/>
        </w:rPr>
        <w:t xml:space="preserve">  转出我院各专业的学生，应符合下列条件之一: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</w:rPr>
        <w:t>（1）对拟转入专业有兴趣特长的。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</w:rPr>
        <w:t>（2）入学后发现某种疾病或生理缺陷，经二级甲等及以上医院诊断，确认不能在原专业学习，但尚能在其它专业学习的。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  <w:b/>
        </w:rPr>
        <w:t>第四条 </w:t>
      </w:r>
      <w:r>
        <w:rPr>
          <w:rFonts w:hint="eastAsia"/>
        </w:rPr>
        <w:t xml:space="preserve"> 转入我院各专业的学生，应符合下列条件：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</w:rPr>
        <w:t>（1）符合农大教〔2021〕17号《河南农业大学普通本科学生转专业实施办法》的要求。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</w:rPr>
        <w:t>（2）在校期间无任何违纪现象。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  <w:b/>
        </w:rPr>
        <w:t>第五条</w:t>
      </w:r>
      <w:r>
        <w:rPr>
          <w:rFonts w:hint="eastAsia"/>
        </w:rPr>
        <w:t>  转入我院各专业学习的学生，应提供以下材料：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</w:rPr>
        <w:t>（1）符合转出学院转专业条件的证明材料。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</w:rPr>
        <w:t>（2）转出学院出具的无违纪处分的证明材料。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  <w:b/>
        </w:rPr>
        <w:t>第六条</w:t>
      </w:r>
      <w:r>
        <w:rPr>
          <w:rFonts w:hint="eastAsia"/>
        </w:rPr>
        <w:t xml:space="preserve">  各专业接收转入学生的数量不超过该专业当年录取学生的20%。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  <w:b/>
        </w:rPr>
        <w:t xml:space="preserve">第七条 </w:t>
      </w:r>
      <w:r>
        <w:rPr>
          <w:rFonts w:hint="eastAsia"/>
        </w:rPr>
        <w:t xml:space="preserve"> 有关转专业其他事宜，按农大教〔2021〕17号《河南农业大学普通本科学生转专业实施办法》有关条目执行。</w:t>
      </w:r>
    </w:p>
    <w:p>
      <w:pPr>
        <w:adjustRightInd/>
        <w:snapToGrid/>
        <w:spacing w:after="0"/>
        <w:ind w:firstLine="440" w:firstLineChars="200"/>
      </w:pPr>
      <w:r>
        <w:rPr>
          <w:rFonts w:hint="eastAsia"/>
          <w:b/>
        </w:rPr>
        <w:t>第八条</w:t>
      </w:r>
      <w:r>
        <w:rPr>
          <w:rFonts w:hint="eastAsia"/>
        </w:rPr>
        <w:t xml:space="preserve">  本办法自发布之日起执行。未尽事宜，由院转专业工作领导小组负责解释。</w:t>
      </w:r>
    </w:p>
    <w:p>
      <w:pPr>
        <w:adjustRightInd/>
        <w:snapToGrid/>
        <w:spacing w:after="0"/>
        <w:ind w:firstLine="440" w:firstLineChars="200"/>
      </w:pPr>
    </w:p>
    <w:p>
      <w:pPr>
        <w:adjustRightInd/>
        <w:snapToGrid/>
        <w:spacing w:after="0"/>
        <w:ind w:firstLine="440" w:firstLineChars="200"/>
      </w:pPr>
      <w:r>
        <w:rPr>
          <w:rFonts w:hint="eastAsia"/>
        </w:rPr>
        <w:t xml:space="preserve">                                                                                      植物保护学院</w:t>
      </w:r>
    </w:p>
    <w:p>
      <w:pPr>
        <w:adjustRightInd/>
        <w:snapToGrid/>
        <w:spacing w:after="0"/>
        <w:ind w:firstLine="440" w:firstLineChars="200"/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  <w:r>
        <w:rPr>
          <w:rFonts w:hint="eastAsia"/>
        </w:rPr>
        <w:t xml:space="preserve">                                                                                   2022年6月8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zc2MTAxMzdhYjgzNTk2YTlmNjMwYzM0NzQ1YzcifQ=="/>
  </w:docVars>
  <w:rsids>
    <w:rsidRoot w:val="00000000"/>
    <w:rsid w:val="40C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767</Characters>
  <Lines>0</Lines>
  <Paragraphs>0</Paragraphs>
  <TotalTime>0</TotalTime>
  <ScaleCrop>false</ScaleCrop>
  <LinksUpToDate>false</LinksUpToDate>
  <CharactersWithSpaces>959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2022-06-09T10:33:43Z</dcterms:created>
  <dc:creator>user</dc:creator>
  <cp:lastModifiedBy>正经的胡说</cp:lastModifiedBy>
  <dcterms:modified xsi:type="dcterms:W3CDTF">2022-06-09T10:33:51Z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D35C95DB96634F54AF780865617FC7E7</vt:lpwstr>
  </property>
</Properties>
</file>